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ABFF9" w14:textId="77777777" w:rsidR="00D46BA1" w:rsidRPr="00A53152" w:rsidRDefault="00D46BA1" w:rsidP="00D46BA1">
      <w:pPr>
        <w:jc w:val="center"/>
        <w:rPr>
          <w:rFonts w:ascii="Century Gothic" w:hAnsi="Century Gothic"/>
          <w:b/>
          <w:bCs/>
          <w:szCs w:val="24"/>
        </w:rPr>
      </w:pPr>
      <w:r w:rsidRPr="00A53152">
        <w:rPr>
          <w:rFonts w:ascii="Century Gothic" w:hAnsi="Century Gothic"/>
          <w:b/>
          <w:bCs/>
          <w:szCs w:val="24"/>
        </w:rPr>
        <w:t>Healing the Heart of Higher Education:</w:t>
      </w:r>
    </w:p>
    <w:p w14:paraId="60B23B53" w14:textId="27A3A37A" w:rsidR="00A11CD2" w:rsidRPr="00A53152" w:rsidRDefault="00D46BA1" w:rsidP="00D46BA1">
      <w:pPr>
        <w:jc w:val="center"/>
        <w:rPr>
          <w:rFonts w:ascii="Century Gothic" w:hAnsi="Century Gothic"/>
          <w:b/>
          <w:bCs/>
          <w:szCs w:val="24"/>
        </w:rPr>
      </w:pPr>
      <w:r w:rsidRPr="00A53152">
        <w:rPr>
          <w:rFonts w:ascii="Century Gothic" w:hAnsi="Century Gothic"/>
          <w:b/>
          <w:bCs/>
          <w:szCs w:val="24"/>
        </w:rPr>
        <w:t>Hour of Refuge</w:t>
      </w:r>
    </w:p>
    <w:p w14:paraId="5D7A8333" w14:textId="77777777" w:rsidR="00BE1C30" w:rsidRPr="00A53152" w:rsidRDefault="00BE1C30" w:rsidP="00067D90">
      <w:pPr>
        <w:pStyle w:val="NoSpacing"/>
        <w:rPr>
          <w:rFonts w:ascii="Century Gothic" w:hAnsi="Century Gothic"/>
        </w:rPr>
      </w:pPr>
    </w:p>
    <w:p w14:paraId="4466227D" w14:textId="4F89331B" w:rsidR="00563843" w:rsidRPr="00A53152" w:rsidRDefault="00D46BA1" w:rsidP="00D46BA1">
      <w:pPr>
        <w:rPr>
          <w:rFonts w:ascii="Century Gothic" w:hAnsi="Century Gothic"/>
          <w:szCs w:val="24"/>
        </w:rPr>
      </w:pPr>
      <w:r w:rsidRPr="00A53152">
        <w:rPr>
          <w:rFonts w:ascii="Century Gothic" w:hAnsi="Century Gothic"/>
          <w:szCs w:val="24"/>
        </w:rPr>
        <w:t xml:space="preserve">During the three-day </w:t>
      </w:r>
      <w:r w:rsidRPr="00A53152">
        <w:rPr>
          <w:rFonts w:ascii="Century Gothic" w:hAnsi="Century Gothic"/>
          <w:i/>
          <w:iCs/>
          <w:szCs w:val="24"/>
        </w:rPr>
        <w:t>Heart of Higher Education</w:t>
      </w:r>
      <w:r w:rsidR="00BE1C30" w:rsidRPr="00A53152">
        <w:rPr>
          <w:rFonts w:ascii="Century Gothic" w:hAnsi="Century Gothic"/>
          <w:i/>
          <w:iCs/>
          <w:szCs w:val="24"/>
        </w:rPr>
        <w:t>: The Beauty That Sustains Us</w:t>
      </w:r>
      <w:r w:rsidRPr="00A53152">
        <w:rPr>
          <w:rFonts w:ascii="Century Gothic" w:hAnsi="Century Gothic"/>
          <w:szCs w:val="24"/>
        </w:rPr>
        <w:t xml:space="preserve"> gathering we will explore ways to integrate the inner call to serve others with outer institutional imperatives of efficiency and technical competency. The tension between these necessary elements of higher education can pull </w:t>
      </w:r>
      <w:r w:rsidR="00685DA1" w:rsidRPr="00A53152">
        <w:rPr>
          <w:rFonts w:ascii="Century Gothic" w:hAnsi="Century Gothic"/>
          <w:szCs w:val="24"/>
        </w:rPr>
        <w:t>us</w:t>
      </w:r>
      <w:r w:rsidRPr="00A53152">
        <w:rPr>
          <w:rFonts w:ascii="Century Gothic" w:hAnsi="Century Gothic"/>
          <w:szCs w:val="24"/>
        </w:rPr>
        <w:t xml:space="preserve"> in two competing </w:t>
      </w:r>
      <w:r w:rsidR="00842766" w:rsidRPr="00A53152">
        <w:rPr>
          <w:rFonts w:ascii="Century Gothic" w:hAnsi="Century Gothic"/>
          <w:szCs w:val="24"/>
        </w:rPr>
        <w:t>directions</w:t>
      </w:r>
      <w:r w:rsidRPr="00A53152">
        <w:rPr>
          <w:rFonts w:ascii="Century Gothic" w:hAnsi="Century Gothic"/>
          <w:szCs w:val="24"/>
        </w:rPr>
        <w:t xml:space="preserve">. </w:t>
      </w:r>
    </w:p>
    <w:p w14:paraId="39813CB1" w14:textId="77777777" w:rsidR="00A53152" w:rsidRDefault="00D46BA1" w:rsidP="00D46BA1">
      <w:pPr>
        <w:rPr>
          <w:rFonts w:ascii="Century Gothic" w:hAnsi="Century Gothic"/>
          <w:szCs w:val="24"/>
        </w:rPr>
      </w:pPr>
      <w:r w:rsidRPr="00A53152">
        <w:rPr>
          <w:rFonts w:ascii="Century Gothic" w:hAnsi="Century Gothic"/>
          <w:szCs w:val="24"/>
        </w:rPr>
        <w:t>Th</w:t>
      </w:r>
      <w:r w:rsidR="00BE1C30" w:rsidRPr="00A53152">
        <w:rPr>
          <w:rFonts w:ascii="Century Gothic" w:hAnsi="Century Gothic"/>
          <w:szCs w:val="24"/>
        </w:rPr>
        <w:t>is</w:t>
      </w:r>
      <w:r w:rsidRPr="00A53152">
        <w:rPr>
          <w:rFonts w:ascii="Century Gothic" w:hAnsi="Century Gothic"/>
          <w:szCs w:val="24"/>
        </w:rPr>
        <w:t xml:space="preserve"> tension can also act as a focal point of </w:t>
      </w:r>
      <w:r w:rsidR="00842766" w:rsidRPr="00A53152">
        <w:rPr>
          <w:rFonts w:ascii="Century Gothic" w:hAnsi="Century Gothic"/>
          <w:szCs w:val="24"/>
        </w:rPr>
        <w:t xml:space="preserve">innovation and imagination </w:t>
      </w:r>
      <w:r w:rsidRPr="00A53152">
        <w:rPr>
          <w:rFonts w:ascii="Century Gothic" w:hAnsi="Century Gothic"/>
          <w:szCs w:val="24"/>
        </w:rPr>
        <w:t xml:space="preserve">for new ways </w:t>
      </w:r>
      <w:r w:rsidR="00842766" w:rsidRPr="00A53152">
        <w:rPr>
          <w:rFonts w:ascii="Century Gothic" w:hAnsi="Century Gothic"/>
          <w:szCs w:val="24"/>
        </w:rPr>
        <w:t>to flourish as an educator or leader</w:t>
      </w:r>
      <w:r w:rsidR="00BE1C30" w:rsidRPr="00A53152">
        <w:rPr>
          <w:rFonts w:ascii="Century Gothic" w:hAnsi="Century Gothic"/>
          <w:szCs w:val="24"/>
        </w:rPr>
        <w:t>. M</w:t>
      </w:r>
      <w:r w:rsidR="00563843" w:rsidRPr="00A53152">
        <w:rPr>
          <w:rFonts w:ascii="Century Gothic" w:hAnsi="Century Gothic"/>
          <w:szCs w:val="24"/>
        </w:rPr>
        <w:t>oving toward</w:t>
      </w:r>
      <w:r w:rsidR="00842766" w:rsidRPr="00A53152">
        <w:rPr>
          <w:rFonts w:ascii="Century Gothic" w:hAnsi="Century Gothic"/>
          <w:szCs w:val="24"/>
        </w:rPr>
        <w:t xml:space="preserve"> integration requires time and space for reflection and community conversation. </w:t>
      </w:r>
    </w:p>
    <w:p w14:paraId="6EF67EE8" w14:textId="1ED657B2" w:rsidR="00D46BA1" w:rsidRPr="00A53152" w:rsidRDefault="00842766" w:rsidP="00D46BA1">
      <w:pPr>
        <w:rPr>
          <w:rFonts w:ascii="Century Gothic" w:hAnsi="Century Gothic"/>
          <w:szCs w:val="24"/>
        </w:rPr>
      </w:pPr>
      <w:r w:rsidRPr="00A53152">
        <w:rPr>
          <w:rFonts w:ascii="Century Gothic" w:hAnsi="Century Gothic"/>
          <w:szCs w:val="24"/>
        </w:rPr>
        <w:t xml:space="preserve">The </w:t>
      </w:r>
      <w:r w:rsidRPr="00A53152">
        <w:rPr>
          <w:rFonts w:ascii="Century Gothic" w:hAnsi="Century Gothic"/>
          <w:i/>
          <w:iCs/>
          <w:szCs w:val="24"/>
        </w:rPr>
        <w:t>Hour of Refuge</w:t>
      </w:r>
      <w:r w:rsidRPr="00A53152">
        <w:rPr>
          <w:rFonts w:ascii="Century Gothic" w:hAnsi="Century Gothic"/>
          <w:szCs w:val="24"/>
        </w:rPr>
        <w:t xml:space="preserve"> is a</w:t>
      </w:r>
      <w:r w:rsidR="001C0EC0" w:rsidRPr="00A53152">
        <w:rPr>
          <w:rFonts w:ascii="Century Gothic" w:hAnsi="Century Gothic"/>
          <w:szCs w:val="24"/>
        </w:rPr>
        <w:t xml:space="preserve">n open forum to gather and continue exploring ideas or questions raised during the daily sessions. </w:t>
      </w:r>
      <w:r w:rsidR="00BE1C30" w:rsidRPr="00A53152">
        <w:rPr>
          <w:rFonts w:ascii="Century Gothic" w:hAnsi="Century Gothic"/>
          <w:szCs w:val="24"/>
        </w:rPr>
        <w:t>It is</w:t>
      </w:r>
      <w:r w:rsidR="00F545C8" w:rsidRPr="00A53152">
        <w:rPr>
          <w:rFonts w:ascii="Century Gothic" w:hAnsi="Century Gothic"/>
          <w:szCs w:val="24"/>
        </w:rPr>
        <w:t xml:space="preserve"> </w:t>
      </w:r>
      <w:r w:rsidR="00563843" w:rsidRPr="00A53152">
        <w:rPr>
          <w:rFonts w:ascii="Century Gothic" w:hAnsi="Century Gothic"/>
          <w:szCs w:val="24"/>
        </w:rPr>
        <w:t>an</w:t>
      </w:r>
      <w:r w:rsidR="00F545C8" w:rsidRPr="00A53152">
        <w:rPr>
          <w:rFonts w:ascii="Century Gothic" w:hAnsi="Century Gothic"/>
          <w:szCs w:val="24"/>
        </w:rPr>
        <w:t xml:space="preserve"> </w:t>
      </w:r>
      <w:r w:rsidR="00A26426" w:rsidRPr="00A53152">
        <w:rPr>
          <w:rFonts w:ascii="Century Gothic" w:hAnsi="Century Gothic"/>
          <w:szCs w:val="24"/>
        </w:rPr>
        <w:t>informal gathering</w:t>
      </w:r>
      <w:r w:rsidR="00F545C8" w:rsidRPr="00A53152">
        <w:rPr>
          <w:rFonts w:ascii="Century Gothic" w:hAnsi="Century Gothic"/>
          <w:szCs w:val="24"/>
        </w:rPr>
        <w:t xml:space="preserve">, </w:t>
      </w:r>
      <w:r w:rsidR="00BE1C30" w:rsidRPr="00A53152">
        <w:rPr>
          <w:rFonts w:ascii="Century Gothic" w:hAnsi="Century Gothic"/>
          <w:szCs w:val="24"/>
        </w:rPr>
        <w:t xml:space="preserve">and </w:t>
      </w:r>
      <w:r w:rsidR="00563843" w:rsidRPr="00A53152">
        <w:rPr>
          <w:rFonts w:ascii="Century Gothic" w:hAnsi="Century Gothic"/>
          <w:szCs w:val="24"/>
        </w:rPr>
        <w:t>you are welcome to</w:t>
      </w:r>
      <w:r w:rsidR="00F545C8" w:rsidRPr="00A53152">
        <w:rPr>
          <w:rFonts w:ascii="Century Gothic" w:hAnsi="Century Gothic"/>
          <w:szCs w:val="24"/>
        </w:rPr>
        <w:t xml:space="preserve"> w</w:t>
      </w:r>
      <w:r w:rsidR="00BE1C30" w:rsidRPr="00A53152">
        <w:rPr>
          <w:rFonts w:ascii="Century Gothic" w:hAnsi="Century Gothic"/>
          <w:szCs w:val="24"/>
        </w:rPr>
        <w:t>a</w:t>
      </w:r>
      <w:r w:rsidR="00F545C8" w:rsidRPr="00A53152">
        <w:rPr>
          <w:rFonts w:ascii="Century Gothic" w:hAnsi="Century Gothic"/>
          <w:szCs w:val="24"/>
        </w:rPr>
        <w:t>nder in and out of the shared social space</w:t>
      </w:r>
      <w:r w:rsidR="001D22D6">
        <w:rPr>
          <w:rFonts w:ascii="Century Gothic" w:hAnsi="Century Gothic"/>
          <w:szCs w:val="24"/>
        </w:rPr>
        <w:t xml:space="preserve"> as you need</w:t>
      </w:r>
      <w:r w:rsidR="00F545C8" w:rsidRPr="00A53152">
        <w:rPr>
          <w:rFonts w:ascii="Century Gothic" w:hAnsi="Century Gothic"/>
          <w:szCs w:val="24"/>
        </w:rPr>
        <w:t>.</w:t>
      </w:r>
    </w:p>
    <w:p w14:paraId="0B737989" w14:textId="0E4169CA" w:rsidR="003535AC" w:rsidRPr="00A53152" w:rsidRDefault="00BE1C30" w:rsidP="00D46BA1">
      <w:pPr>
        <w:rPr>
          <w:rFonts w:ascii="Century Gothic" w:hAnsi="Century Gothic"/>
          <w:szCs w:val="24"/>
        </w:rPr>
      </w:pPr>
      <w:r w:rsidRPr="00A53152">
        <w:rPr>
          <w:rFonts w:ascii="Century Gothic" w:hAnsi="Century Gothic"/>
          <w:szCs w:val="24"/>
        </w:rPr>
        <w:t>A Circle of Trust</w:t>
      </w:r>
      <w:r w:rsidRPr="00A53152">
        <w:rPr>
          <w:rFonts w:ascii="Century Gothic" w:hAnsi="Century Gothic" w:cs="Times New Roman"/>
          <w:szCs w:val="24"/>
        </w:rPr>
        <w:t>®</w:t>
      </w:r>
      <w:r w:rsidRPr="00A53152">
        <w:rPr>
          <w:rFonts w:ascii="Century Gothic" w:hAnsi="Century Gothic"/>
          <w:szCs w:val="24"/>
        </w:rPr>
        <w:t xml:space="preserve"> facilitator will hold this space and you can expect that they will…</w:t>
      </w:r>
    </w:p>
    <w:p w14:paraId="624D65B4" w14:textId="2E2211E3" w:rsidR="003535AC" w:rsidRPr="00A53152" w:rsidRDefault="00BE1C30" w:rsidP="003535AC">
      <w:pPr>
        <w:pStyle w:val="ListParagraph"/>
        <w:numPr>
          <w:ilvl w:val="0"/>
          <w:numId w:val="1"/>
        </w:numPr>
        <w:rPr>
          <w:rFonts w:ascii="Century Gothic" w:hAnsi="Century Gothic"/>
          <w:szCs w:val="24"/>
        </w:rPr>
      </w:pPr>
      <w:r w:rsidRPr="00A53152">
        <w:rPr>
          <w:rFonts w:ascii="Century Gothic" w:hAnsi="Century Gothic"/>
          <w:szCs w:val="24"/>
        </w:rPr>
        <w:t>Provide an opening with several minutes of settling and centering to</w:t>
      </w:r>
      <w:r w:rsidR="00563843" w:rsidRPr="00A53152">
        <w:rPr>
          <w:rFonts w:ascii="Century Gothic" w:hAnsi="Century Gothic"/>
          <w:szCs w:val="24"/>
        </w:rPr>
        <w:t xml:space="preserve"> regroup emotionally and spiritually</w:t>
      </w:r>
      <w:r w:rsidR="00450620" w:rsidRPr="00A53152">
        <w:rPr>
          <w:rFonts w:ascii="Century Gothic" w:hAnsi="Century Gothic"/>
          <w:szCs w:val="24"/>
        </w:rPr>
        <w:t xml:space="preserve">. </w:t>
      </w:r>
    </w:p>
    <w:p w14:paraId="018996EE" w14:textId="702FCB72" w:rsidR="00F545C8" w:rsidRPr="00A53152" w:rsidRDefault="00710E78" w:rsidP="003535AC">
      <w:pPr>
        <w:pStyle w:val="ListParagraph"/>
        <w:numPr>
          <w:ilvl w:val="0"/>
          <w:numId w:val="1"/>
        </w:numPr>
        <w:rPr>
          <w:rFonts w:ascii="Century Gothic" w:hAnsi="Century Gothic"/>
          <w:szCs w:val="24"/>
        </w:rPr>
      </w:pPr>
      <w:r w:rsidRPr="00A53152">
        <w:rPr>
          <w:rFonts w:ascii="Century Gothic" w:hAnsi="Century Gothic"/>
          <w:szCs w:val="24"/>
        </w:rPr>
        <w:t xml:space="preserve">Spark </w:t>
      </w:r>
      <w:r w:rsidR="00563843" w:rsidRPr="00A53152">
        <w:rPr>
          <w:rFonts w:ascii="Century Gothic" w:hAnsi="Century Gothic"/>
          <w:szCs w:val="24"/>
        </w:rPr>
        <w:t xml:space="preserve">reflection and </w:t>
      </w:r>
      <w:r w:rsidRPr="00A53152">
        <w:rPr>
          <w:rFonts w:ascii="Century Gothic" w:hAnsi="Century Gothic"/>
          <w:szCs w:val="24"/>
        </w:rPr>
        <w:t>conversation by r</w:t>
      </w:r>
      <w:r w:rsidR="00F545C8" w:rsidRPr="00A53152">
        <w:rPr>
          <w:rFonts w:ascii="Century Gothic" w:hAnsi="Century Gothic"/>
          <w:szCs w:val="24"/>
        </w:rPr>
        <w:t>evisiting the daily theme through poe</w:t>
      </w:r>
      <w:r w:rsidR="00563843" w:rsidRPr="00A53152">
        <w:rPr>
          <w:rFonts w:ascii="Century Gothic" w:hAnsi="Century Gothic"/>
          <w:szCs w:val="24"/>
        </w:rPr>
        <w:t>try</w:t>
      </w:r>
      <w:r w:rsidR="00F545C8" w:rsidRPr="00A53152">
        <w:rPr>
          <w:rFonts w:ascii="Century Gothic" w:hAnsi="Century Gothic"/>
          <w:szCs w:val="24"/>
        </w:rPr>
        <w:t xml:space="preserve"> and reflective questions</w:t>
      </w:r>
      <w:r w:rsidR="00563843" w:rsidRPr="00A53152">
        <w:rPr>
          <w:rFonts w:ascii="Century Gothic" w:hAnsi="Century Gothic"/>
          <w:szCs w:val="24"/>
        </w:rPr>
        <w:t>.</w:t>
      </w:r>
    </w:p>
    <w:p w14:paraId="017E2F95" w14:textId="660100D1" w:rsidR="00BE1C30" w:rsidRPr="00A53152" w:rsidRDefault="00BE1C30" w:rsidP="00BE1C30">
      <w:pPr>
        <w:pStyle w:val="ListParagraph"/>
        <w:numPr>
          <w:ilvl w:val="0"/>
          <w:numId w:val="1"/>
        </w:numPr>
        <w:rPr>
          <w:rFonts w:ascii="Century Gothic" w:hAnsi="Century Gothic"/>
          <w:szCs w:val="24"/>
        </w:rPr>
      </w:pPr>
      <w:r w:rsidRPr="00A53152">
        <w:rPr>
          <w:rFonts w:ascii="Century Gothic" w:hAnsi="Century Gothic"/>
          <w:szCs w:val="24"/>
        </w:rPr>
        <w:t>Invite o</w:t>
      </w:r>
      <w:r w:rsidR="00F545C8" w:rsidRPr="00A53152">
        <w:rPr>
          <w:rFonts w:ascii="Century Gothic" w:hAnsi="Century Gothic"/>
          <w:szCs w:val="24"/>
        </w:rPr>
        <w:t>pen conversation based on participant interests</w:t>
      </w:r>
      <w:r w:rsidR="00FF2729" w:rsidRPr="00A53152">
        <w:rPr>
          <w:rFonts w:ascii="Century Gothic" w:hAnsi="Century Gothic"/>
          <w:szCs w:val="24"/>
        </w:rPr>
        <w:t xml:space="preserve"> related to the day, </w:t>
      </w:r>
      <w:r w:rsidR="00563843" w:rsidRPr="00A53152">
        <w:rPr>
          <w:rFonts w:ascii="Century Gothic" w:hAnsi="Century Gothic"/>
          <w:szCs w:val="24"/>
        </w:rPr>
        <w:t>your</w:t>
      </w:r>
      <w:r w:rsidR="00FF2729" w:rsidRPr="00A53152">
        <w:rPr>
          <w:rFonts w:ascii="Century Gothic" w:hAnsi="Century Gothic"/>
          <w:szCs w:val="24"/>
        </w:rPr>
        <w:t xml:space="preserve"> observations </w:t>
      </w:r>
      <w:r w:rsidR="00563843" w:rsidRPr="00A53152">
        <w:rPr>
          <w:rFonts w:ascii="Century Gothic" w:hAnsi="Century Gothic"/>
          <w:szCs w:val="24"/>
        </w:rPr>
        <w:t>and/</w:t>
      </w:r>
      <w:r w:rsidR="00FF2729" w:rsidRPr="00A53152">
        <w:rPr>
          <w:rFonts w:ascii="Century Gothic" w:hAnsi="Century Gothic"/>
          <w:szCs w:val="24"/>
        </w:rPr>
        <w:t>or professional applications</w:t>
      </w:r>
      <w:r w:rsidR="00563843" w:rsidRPr="00A53152">
        <w:rPr>
          <w:rFonts w:ascii="Century Gothic" w:hAnsi="Century Gothic"/>
          <w:szCs w:val="24"/>
        </w:rPr>
        <w:t>.</w:t>
      </w:r>
    </w:p>
    <w:p w14:paraId="42499F77" w14:textId="4B186241" w:rsidR="00F545C8" w:rsidRPr="00A53152" w:rsidRDefault="00F545C8" w:rsidP="00BE1C30">
      <w:pPr>
        <w:rPr>
          <w:rFonts w:ascii="Century Gothic" w:hAnsi="Century Gothic"/>
          <w:szCs w:val="24"/>
        </w:rPr>
      </w:pPr>
      <w:r w:rsidRPr="00A53152">
        <w:rPr>
          <w:rFonts w:ascii="Century Gothic" w:hAnsi="Century Gothic"/>
          <w:szCs w:val="24"/>
        </w:rPr>
        <w:t>Logistics:</w:t>
      </w:r>
    </w:p>
    <w:p w14:paraId="5923CD35" w14:textId="0B51CBC4" w:rsidR="00F545C8" w:rsidRPr="00A53152" w:rsidRDefault="00A53152" w:rsidP="00F545C8">
      <w:pPr>
        <w:pStyle w:val="ListParagraph"/>
        <w:numPr>
          <w:ilvl w:val="0"/>
          <w:numId w:val="2"/>
        </w:numPr>
        <w:rPr>
          <w:rFonts w:ascii="Century Gothic" w:hAnsi="Century Gothic"/>
          <w:szCs w:val="24"/>
        </w:rPr>
      </w:pPr>
      <w:r>
        <w:rPr>
          <w:rFonts w:ascii="Century Gothic" w:hAnsi="Century Gothic"/>
          <w:szCs w:val="24"/>
        </w:rPr>
        <w:t xml:space="preserve">Offered on Wednesday and Thursday, </w:t>
      </w:r>
      <w:r w:rsidR="00F545C8" w:rsidRPr="00A53152">
        <w:rPr>
          <w:rFonts w:ascii="Century Gothic" w:hAnsi="Century Gothic"/>
          <w:szCs w:val="24"/>
        </w:rPr>
        <w:t>5:00-6:00 Mountain Time</w:t>
      </w:r>
    </w:p>
    <w:p w14:paraId="2D6C7EF6" w14:textId="45F0DA63" w:rsidR="00116F57" w:rsidRPr="00A53152" w:rsidRDefault="00F545C8" w:rsidP="00116F57">
      <w:pPr>
        <w:pStyle w:val="ListParagraph"/>
        <w:numPr>
          <w:ilvl w:val="0"/>
          <w:numId w:val="2"/>
        </w:numPr>
        <w:rPr>
          <w:rFonts w:ascii="Century Gothic" w:hAnsi="Century Gothic"/>
          <w:szCs w:val="24"/>
        </w:rPr>
      </w:pPr>
      <w:r w:rsidRPr="00A53152">
        <w:rPr>
          <w:rFonts w:ascii="Century Gothic" w:hAnsi="Century Gothic"/>
          <w:szCs w:val="24"/>
        </w:rPr>
        <w:t>Zoom address</w:t>
      </w:r>
    </w:p>
    <w:p w14:paraId="43F6E45A" w14:textId="722F5F02" w:rsidR="00A26426" w:rsidRPr="00A53152" w:rsidRDefault="00380B3C" w:rsidP="00A26426">
      <w:pPr>
        <w:pStyle w:val="ListParagraph"/>
        <w:numPr>
          <w:ilvl w:val="1"/>
          <w:numId w:val="2"/>
        </w:numPr>
        <w:rPr>
          <w:rFonts w:ascii="Century Gothic" w:hAnsi="Century Gothic"/>
          <w:szCs w:val="24"/>
        </w:rPr>
      </w:pPr>
      <w:hyperlink r:id="rId5" w:history="1">
        <w:r w:rsidR="00A26426" w:rsidRPr="00A53152">
          <w:rPr>
            <w:rStyle w:val="Hyperlink"/>
            <w:rFonts w:ascii="Century Gothic" w:eastAsiaTheme="minorEastAsia" w:hAnsi="Century Gothic" w:cs="Arial"/>
            <w:noProof/>
            <w:color w:val="0563C1"/>
            <w:szCs w:val="24"/>
          </w:rPr>
          <w:t>https://udenver.zoom.us/my/paul.michalec</w:t>
        </w:r>
      </w:hyperlink>
    </w:p>
    <w:p w14:paraId="7C23A13A" w14:textId="65869E4C" w:rsidR="00116F57" w:rsidRDefault="00116F57" w:rsidP="00116F57">
      <w:pPr>
        <w:pStyle w:val="ListParagraph"/>
        <w:numPr>
          <w:ilvl w:val="0"/>
          <w:numId w:val="2"/>
        </w:numPr>
        <w:rPr>
          <w:rFonts w:ascii="Century Gothic" w:hAnsi="Century Gothic"/>
          <w:szCs w:val="24"/>
        </w:rPr>
      </w:pPr>
      <w:r w:rsidRPr="00A53152">
        <w:rPr>
          <w:rFonts w:ascii="Century Gothic" w:hAnsi="Century Gothic"/>
          <w:szCs w:val="24"/>
        </w:rPr>
        <w:t>Open to all at no additional cost</w:t>
      </w:r>
    </w:p>
    <w:p w14:paraId="7873C7C9" w14:textId="20A32CB6" w:rsidR="001D22D6" w:rsidRPr="00A53152" w:rsidRDefault="001D22D6" w:rsidP="00116F57">
      <w:pPr>
        <w:pStyle w:val="ListParagraph"/>
        <w:numPr>
          <w:ilvl w:val="0"/>
          <w:numId w:val="2"/>
        </w:numPr>
        <w:rPr>
          <w:rFonts w:ascii="Century Gothic" w:hAnsi="Century Gothic"/>
          <w:szCs w:val="24"/>
        </w:rPr>
      </w:pPr>
      <w:r>
        <w:rPr>
          <w:rFonts w:ascii="Century Gothic" w:hAnsi="Century Gothic"/>
          <w:szCs w:val="24"/>
        </w:rPr>
        <w:t>Participants are welcome to drop in any time and leave any time they choose</w:t>
      </w:r>
    </w:p>
    <w:sectPr w:rsidR="001D22D6" w:rsidRPr="00A53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FE7"/>
    <w:multiLevelType w:val="hybridMultilevel"/>
    <w:tmpl w:val="EF4E4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8D6A97"/>
    <w:multiLevelType w:val="hybridMultilevel"/>
    <w:tmpl w:val="F6D6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642503">
    <w:abstractNumId w:val="1"/>
  </w:num>
  <w:num w:numId="2" w16cid:durableId="17604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A1"/>
    <w:rsid w:val="00067D90"/>
    <w:rsid w:val="00116F57"/>
    <w:rsid w:val="001C0EC0"/>
    <w:rsid w:val="001D22D6"/>
    <w:rsid w:val="003535AC"/>
    <w:rsid w:val="00380B3C"/>
    <w:rsid w:val="00450620"/>
    <w:rsid w:val="00563843"/>
    <w:rsid w:val="0066159A"/>
    <w:rsid w:val="00685DA1"/>
    <w:rsid w:val="00710E78"/>
    <w:rsid w:val="00842766"/>
    <w:rsid w:val="00A11CD2"/>
    <w:rsid w:val="00A26426"/>
    <w:rsid w:val="00A53152"/>
    <w:rsid w:val="00BE1C30"/>
    <w:rsid w:val="00D46BA1"/>
    <w:rsid w:val="00F545C8"/>
    <w:rsid w:val="00FF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8973"/>
  <w15:chartTrackingRefBased/>
  <w15:docId w15:val="{E648112A-CAB2-4EA3-AC3A-E2D8F4A3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5AC"/>
    <w:pPr>
      <w:ind w:left="720"/>
      <w:contextualSpacing/>
    </w:pPr>
  </w:style>
  <w:style w:type="character" w:styleId="Hyperlink">
    <w:name w:val="Hyperlink"/>
    <w:basedOn w:val="DefaultParagraphFont"/>
    <w:uiPriority w:val="99"/>
    <w:semiHidden/>
    <w:unhideWhenUsed/>
    <w:rsid w:val="00A26426"/>
    <w:rPr>
      <w:color w:val="0563C1" w:themeColor="hyperlink"/>
      <w:u w:val="single"/>
    </w:rPr>
  </w:style>
  <w:style w:type="paragraph" w:styleId="NoSpacing">
    <w:name w:val="No Spacing"/>
    <w:uiPriority w:val="1"/>
    <w:qFormat/>
    <w:rsid w:val="00067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denver.zoom.us/my/paul.michale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1283</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Michalec</dc:creator>
  <cp:keywords/>
  <dc:description/>
  <cp:lastModifiedBy>Marcia Eames-Sheavly</cp:lastModifiedBy>
  <cp:revision>2</cp:revision>
  <dcterms:created xsi:type="dcterms:W3CDTF">2022-05-24T17:31:00Z</dcterms:created>
  <dcterms:modified xsi:type="dcterms:W3CDTF">2022-05-24T17:31:00Z</dcterms:modified>
</cp:coreProperties>
</file>